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2F904" w14:textId="77777777" w:rsidR="003B5AFF" w:rsidRDefault="003B5AFF" w:rsidP="0096029A">
      <w:pPr>
        <w:ind w:left="-567" w:right="-364"/>
        <w:jc w:val="center"/>
        <w:rPr>
          <w:rFonts w:ascii="Lora" w:hAnsi="Lora"/>
          <w:b/>
          <w:bCs/>
          <w:sz w:val="18"/>
          <w:szCs w:val="18"/>
        </w:rPr>
      </w:pPr>
    </w:p>
    <w:p w14:paraId="498234AA" w14:textId="77777777" w:rsidR="003B5AFF" w:rsidRDefault="003B5AFF" w:rsidP="0096029A">
      <w:pPr>
        <w:ind w:left="-567" w:right="-364"/>
        <w:jc w:val="center"/>
        <w:rPr>
          <w:rFonts w:ascii="Lora" w:hAnsi="Lora"/>
          <w:b/>
          <w:bCs/>
          <w:sz w:val="18"/>
          <w:szCs w:val="18"/>
        </w:rPr>
      </w:pPr>
    </w:p>
    <w:p w14:paraId="2E3A5795" w14:textId="0D77D710" w:rsidR="00E663A6" w:rsidRPr="003B5AFF" w:rsidRDefault="00650C80" w:rsidP="0096029A">
      <w:pPr>
        <w:ind w:left="-567" w:right="-364"/>
        <w:jc w:val="center"/>
        <w:rPr>
          <w:rFonts w:ascii="Lora" w:hAnsi="Lora"/>
          <w:b/>
          <w:bCs/>
        </w:rPr>
      </w:pPr>
      <w:r w:rsidRPr="003B5AFF">
        <w:rPr>
          <w:rFonts w:ascii="Lora" w:hAnsi="Lora"/>
          <w:b/>
          <w:bCs/>
        </w:rPr>
        <w:t>Vegetarian Menu</w:t>
      </w:r>
    </w:p>
    <w:p w14:paraId="0842DC8A" w14:textId="77777777" w:rsidR="00650C80" w:rsidRPr="00644F16" w:rsidRDefault="00650C80" w:rsidP="0096029A">
      <w:pPr>
        <w:ind w:left="-567" w:right="-364"/>
        <w:jc w:val="center"/>
        <w:rPr>
          <w:rFonts w:ascii="Lora" w:hAnsi="Lora"/>
          <w:b/>
          <w:bCs/>
          <w:sz w:val="18"/>
          <w:szCs w:val="18"/>
        </w:rPr>
      </w:pPr>
    </w:p>
    <w:p w14:paraId="0F874F23" w14:textId="027653E3" w:rsidR="00644F16" w:rsidRPr="00644F16" w:rsidRDefault="00644F16" w:rsidP="0096029A">
      <w:pPr>
        <w:ind w:left="-567" w:right="-364"/>
        <w:jc w:val="center"/>
        <w:rPr>
          <w:rFonts w:ascii="Lora" w:hAnsi="Lora"/>
          <w:b/>
          <w:bCs/>
          <w:sz w:val="18"/>
          <w:szCs w:val="18"/>
        </w:rPr>
      </w:pPr>
      <w:r w:rsidRPr="00644F16">
        <w:rPr>
          <w:rFonts w:ascii="Lora" w:hAnsi="Lora"/>
          <w:b/>
          <w:bCs/>
          <w:sz w:val="18"/>
          <w:szCs w:val="18"/>
        </w:rPr>
        <w:t>To Start</w:t>
      </w:r>
    </w:p>
    <w:p w14:paraId="234BD0F6" w14:textId="246915AE" w:rsidR="00A2307C" w:rsidRPr="00644F16" w:rsidRDefault="00A2307C" w:rsidP="00A12929">
      <w:pPr>
        <w:jc w:val="center"/>
        <w:rPr>
          <w:rFonts w:ascii="Lora" w:hAnsi="Lora"/>
          <w:sz w:val="20"/>
          <w:szCs w:val="20"/>
        </w:rPr>
      </w:pPr>
      <w:r w:rsidRPr="00644F16">
        <w:rPr>
          <w:rFonts w:ascii="Lora" w:hAnsi="Lora"/>
          <w:sz w:val="20"/>
          <w:szCs w:val="20"/>
        </w:rPr>
        <w:t>Seasonal Soup of the day</w:t>
      </w:r>
      <w:r w:rsidR="003B5AFF">
        <w:rPr>
          <w:rFonts w:ascii="Lora" w:hAnsi="Lora"/>
          <w:sz w:val="20"/>
          <w:szCs w:val="20"/>
        </w:rPr>
        <w:t xml:space="preserve"> (GF, </w:t>
      </w:r>
      <w:proofErr w:type="gramStart"/>
      <w:r w:rsidR="003B5AFF">
        <w:rPr>
          <w:rFonts w:ascii="Lora" w:hAnsi="Lora"/>
          <w:sz w:val="20"/>
          <w:szCs w:val="20"/>
        </w:rPr>
        <w:t>VG)</w:t>
      </w:r>
      <w:r w:rsidR="00644F16" w:rsidRPr="00644F16">
        <w:rPr>
          <w:rFonts w:ascii="Lora" w:hAnsi="Lora"/>
          <w:sz w:val="20"/>
          <w:szCs w:val="20"/>
        </w:rPr>
        <w:t xml:space="preserve">  </w:t>
      </w:r>
      <w:r w:rsidR="00644F16" w:rsidRPr="006C7902">
        <w:rPr>
          <w:rFonts w:ascii="Lora" w:hAnsi="Lora"/>
          <w:b/>
          <w:bCs/>
          <w:sz w:val="20"/>
          <w:szCs w:val="20"/>
        </w:rPr>
        <w:t>£</w:t>
      </w:r>
      <w:proofErr w:type="gramEnd"/>
      <w:r w:rsidR="00644F16" w:rsidRPr="006C7902">
        <w:rPr>
          <w:rFonts w:ascii="Lora" w:hAnsi="Lora"/>
          <w:b/>
          <w:bCs/>
          <w:sz w:val="20"/>
          <w:szCs w:val="20"/>
        </w:rPr>
        <w:t>9.50</w:t>
      </w:r>
    </w:p>
    <w:p w14:paraId="74100206" w14:textId="1A1AEDC7" w:rsidR="00E663A6" w:rsidRPr="00644F16" w:rsidRDefault="00155B99" w:rsidP="00A12929">
      <w:pPr>
        <w:ind w:left="-567" w:right="-364"/>
        <w:jc w:val="center"/>
        <w:rPr>
          <w:rFonts w:ascii="Lora" w:hAnsi="Lora"/>
          <w:sz w:val="20"/>
          <w:szCs w:val="20"/>
        </w:rPr>
      </w:pPr>
      <w:bookmarkStart w:id="0" w:name="_Hlk164956127"/>
      <w:r w:rsidRPr="00644F16">
        <w:rPr>
          <w:rFonts w:ascii="Lora" w:hAnsi="Lora"/>
          <w:sz w:val="20"/>
          <w:szCs w:val="20"/>
        </w:rPr>
        <w:t xml:space="preserve">Sushi Roll, Pickled Carrots, </w:t>
      </w:r>
      <w:r w:rsidR="00B16B94" w:rsidRPr="00644F16">
        <w:rPr>
          <w:rFonts w:ascii="Lora" w:hAnsi="Lora"/>
          <w:sz w:val="20"/>
          <w:szCs w:val="20"/>
        </w:rPr>
        <w:t>Avocado, Pickled Ginger Puree</w:t>
      </w:r>
      <w:r w:rsidR="003B5AFF">
        <w:rPr>
          <w:rFonts w:ascii="Lora" w:hAnsi="Lora"/>
          <w:sz w:val="20"/>
          <w:szCs w:val="20"/>
        </w:rPr>
        <w:t xml:space="preserve"> (</w:t>
      </w:r>
      <w:proofErr w:type="gramStart"/>
      <w:r w:rsidR="003B5AFF">
        <w:rPr>
          <w:rFonts w:ascii="Lora" w:hAnsi="Lora"/>
          <w:sz w:val="20"/>
          <w:szCs w:val="20"/>
        </w:rPr>
        <w:t>GF,VG</w:t>
      </w:r>
      <w:proofErr w:type="gramEnd"/>
      <w:r w:rsidR="003B5AFF">
        <w:rPr>
          <w:rFonts w:ascii="Lora" w:hAnsi="Lora"/>
          <w:sz w:val="20"/>
          <w:szCs w:val="20"/>
        </w:rPr>
        <w:t>)</w:t>
      </w:r>
      <w:r w:rsidR="00644F16" w:rsidRPr="00644F16">
        <w:rPr>
          <w:rFonts w:ascii="Lora" w:hAnsi="Lora"/>
          <w:sz w:val="20"/>
          <w:szCs w:val="20"/>
        </w:rPr>
        <w:t xml:space="preserve">  </w:t>
      </w:r>
      <w:r w:rsidR="00644F16" w:rsidRPr="006C7902">
        <w:rPr>
          <w:rFonts w:ascii="Lora" w:hAnsi="Lora"/>
          <w:b/>
          <w:bCs/>
          <w:sz w:val="20"/>
          <w:szCs w:val="20"/>
        </w:rPr>
        <w:t>£11.50</w:t>
      </w:r>
    </w:p>
    <w:bookmarkEnd w:id="0"/>
    <w:p w14:paraId="3C02EC58" w14:textId="77777777" w:rsidR="00644F16" w:rsidRPr="00644F16" w:rsidRDefault="00644F16" w:rsidP="00A12929">
      <w:pPr>
        <w:jc w:val="center"/>
        <w:rPr>
          <w:rFonts w:ascii="Lora" w:hAnsi="Lora"/>
          <w:sz w:val="20"/>
          <w:szCs w:val="20"/>
        </w:rPr>
      </w:pPr>
    </w:p>
    <w:p w14:paraId="67E2394A" w14:textId="77777777" w:rsidR="004922E4" w:rsidRDefault="004922E4" w:rsidP="00644F16">
      <w:pPr>
        <w:ind w:left="-567" w:right="-364"/>
        <w:jc w:val="center"/>
        <w:rPr>
          <w:rFonts w:ascii="Lora" w:hAnsi="Lora"/>
          <w:b/>
          <w:bCs/>
          <w:sz w:val="18"/>
          <w:szCs w:val="18"/>
        </w:rPr>
      </w:pPr>
    </w:p>
    <w:p w14:paraId="5731AEF4" w14:textId="1F4652C6" w:rsidR="00644F16" w:rsidRPr="00644F16" w:rsidRDefault="00644F16" w:rsidP="00644F16">
      <w:pPr>
        <w:ind w:left="-567" w:right="-364"/>
        <w:jc w:val="center"/>
        <w:rPr>
          <w:rFonts w:ascii="Lora" w:hAnsi="Lora"/>
          <w:b/>
          <w:bCs/>
          <w:sz w:val="18"/>
          <w:szCs w:val="18"/>
        </w:rPr>
      </w:pPr>
      <w:r w:rsidRPr="00644F16">
        <w:rPr>
          <w:rFonts w:ascii="Lora" w:hAnsi="Lora"/>
          <w:b/>
          <w:bCs/>
          <w:sz w:val="18"/>
          <w:szCs w:val="18"/>
        </w:rPr>
        <w:t>To Follow</w:t>
      </w:r>
    </w:p>
    <w:p w14:paraId="676F6488" w14:textId="7D847025" w:rsidR="00E663A6" w:rsidRPr="00644F16" w:rsidRDefault="00EF3833" w:rsidP="00A12929">
      <w:pPr>
        <w:jc w:val="center"/>
        <w:rPr>
          <w:rFonts w:ascii="Lora" w:hAnsi="Lora"/>
          <w:sz w:val="20"/>
          <w:szCs w:val="20"/>
        </w:rPr>
      </w:pPr>
      <w:r w:rsidRPr="00644F16">
        <w:rPr>
          <w:rFonts w:ascii="Lora" w:hAnsi="Lora"/>
          <w:sz w:val="20"/>
          <w:szCs w:val="20"/>
        </w:rPr>
        <w:t xml:space="preserve">Chickpea </w:t>
      </w:r>
      <w:proofErr w:type="spellStart"/>
      <w:r w:rsidRPr="00644F16">
        <w:rPr>
          <w:rFonts w:ascii="Lora" w:hAnsi="Lora"/>
          <w:sz w:val="20"/>
          <w:szCs w:val="20"/>
        </w:rPr>
        <w:t>Sa</w:t>
      </w:r>
      <w:r w:rsidR="004922E4">
        <w:rPr>
          <w:rFonts w:ascii="Lora" w:hAnsi="Lora"/>
          <w:sz w:val="20"/>
          <w:szCs w:val="20"/>
        </w:rPr>
        <w:t>m</w:t>
      </w:r>
      <w:r w:rsidRPr="00644F16">
        <w:rPr>
          <w:rFonts w:ascii="Lora" w:hAnsi="Lora"/>
          <w:sz w:val="20"/>
          <w:szCs w:val="20"/>
        </w:rPr>
        <w:t>f</w:t>
      </w:r>
      <w:r w:rsidR="004922E4">
        <w:rPr>
          <w:rFonts w:ascii="Lora" w:hAnsi="Lora"/>
          <w:sz w:val="20"/>
          <w:szCs w:val="20"/>
        </w:rPr>
        <w:t>a</w:t>
      </w:r>
      <w:r w:rsidRPr="00644F16">
        <w:rPr>
          <w:rFonts w:ascii="Lora" w:hAnsi="Lora"/>
          <w:sz w:val="20"/>
          <w:szCs w:val="20"/>
        </w:rPr>
        <w:t>ina</w:t>
      </w:r>
      <w:proofErr w:type="spellEnd"/>
      <w:r w:rsidRPr="00644F16">
        <w:rPr>
          <w:rFonts w:ascii="Lora" w:hAnsi="Lora"/>
          <w:sz w:val="20"/>
          <w:szCs w:val="20"/>
        </w:rPr>
        <w:t>, Foraged Nettle Puree, Glazed Vegetables</w:t>
      </w:r>
      <w:r w:rsidR="003B5AFF">
        <w:rPr>
          <w:rFonts w:ascii="Lora" w:hAnsi="Lora"/>
          <w:sz w:val="20"/>
          <w:szCs w:val="20"/>
        </w:rPr>
        <w:t xml:space="preserve"> (</w:t>
      </w:r>
      <w:proofErr w:type="gramStart"/>
      <w:r w:rsidR="003B5AFF">
        <w:rPr>
          <w:rFonts w:ascii="Lora" w:hAnsi="Lora"/>
          <w:sz w:val="20"/>
          <w:szCs w:val="20"/>
        </w:rPr>
        <w:t>GF,VG</w:t>
      </w:r>
      <w:proofErr w:type="gramEnd"/>
      <w:r w:rsidR="003B5AFF">
        <w:rPr>
          <w:rFonts w:ascii="Lora" w:hAnsi="Lora"/>
          <w:sz w:val="20"/>
          <w:szCs w:val="20"/>
        </w:rPr>
        <w:t>)</w:t>
      </w:r>
      <w:r w:rsidR="00644F16" w:rsidRPr="00644F16">
        <w:rPr>
          <w:rFonts w:ascii="Lora" w:hAnsi="Lora"/>
          <w:sz w:val="20"/>
          <w:szCs w:val="20"/>
        </w:rPr>
        <w:t xml:space="preserve">  </w:t>
      </w:r>
      <w:r w:rsidR="00644F16" w:rsidRPr="006C7902">
        <w:rPr>
          <w:rFonts w:ascii="Lora" w:hAnsi="Lora"/>
          <w:b/>
          <w:bCs/>
          <w:sz w:val="20"/>
          <w:szCs w:val="20"/>
        </w:rPr>
        <w:t>£25.00</w:t>
      </w:r>
    </w:p>
    <w:p w14:paraId="74F4CCE4" w14:textId="091B78B7" w:rsidR="00E663A6" w:rsidRPr="00644F16" w:rsidRDefault="000245B3" w:rsidP="00A12929">
      <w:pPr>
        <w:ind w:left="-567" w:right="-364"/>
        <w:jc w:val="center"/>
        <w:rPr>
          <w:rFonts w:ascii="Lora" w:hAnsi="Lora"/>
          <w:sz w:val="20"/>
          <w:szCs w:val="20"/>
        </w:rPr>
      </w:pPr>
      <w:bookmarkStart w:id="1" w:name="_Hlk164956265"/>
      <w:r w:rsidRPr="00644F16">
        <w:rPr>
          <w:rFonts w:ascii="Lora" w:hAnsi="Lora"/>
          <w:sz w:val="20"/>
          <w:szCs w:val="20"/>
        </w:rPr>
        <w:t>Ramen of S</w:t>
      </w:r>
      <w:r w:rsidR="00030F85">
        <w:rPr>
          <w:rFonts w:ascii="Lora" w:hAnsi="Lora"/>
          <w:sz w:val="20"/>
          <w:szCs w:val="20"/>
        </w:rPr>
        <w:t>ummer</w:t>
      </w:r>
      <w:r w:rsidRPr="00644F16">
        <w:rPr>
          <w:rFonts w:ascii="Lora" w:hAnsi="Lora"/>
          <w:sz w:val="20"/>
          <w:szCs w:val="20"/>
        </w:rPr>
        <w:t xml:space="preserve"> Vegetables, Crispy Spiced Tofu, Noodles, Poached </w:t>
      </w:r>
      <w:proofErr w:type="gramStart"/>
      <w:r w:rsidRPr="00644F16">
        <w:rPr>
          <w:rFonts w:ascii="Lora" w:hAnsi="Lora"/>
          <w:sz w:val="20"/>
          <w:szCs w:val="20"/>
        </w:rPr>
        <w:t>Egg</w:t>
      </w:r>
      <w:r w:rsidR="003B5AFF">
        <w:rPr>
          <w:rFonts w:ascii="Lora" w:hAnsi="Lora"/>
          <w:sz w:val="20"/>
          <w:szCs w:val="20"/>
        </w:rPr>
        <w:t xml:space="preserve"> </w:t>
      </w:r>
      <w:bookmarkEnd w:id="1"/>
      <w:r w:rsidR="00644F16" w:rsidRPr="00644F16">
        <w:rPr>
          <w:rFonts w:ascii="Lora" w:hAnsi="Lora"/>
          <w:sz w:val="20"/>
          <w:szCs w:val="20"/>
        </w:rPr>
        <w:t xml:space="preserve"> </w:t>
      </w:r>
      <w:r w:rsidR="00644F16" w:rsidRPr="006C7902">
        <w:rPr>
          <w:rFonts w:ascii="Lora" w:hAnsi="Lora"/>
          <w:b/>
          <w:bCs/>
          <w:sz w:val="20"/>
          <w:szCs w:val="20"/>
        </w:rPr>
        <w:t>£</w:t>
      </w:r>
      <w:proofErr w:type="gramEnd"/>
      <w:r w:rsidR="00644F16" w:rsidRPr="006C7902">
        <w:rPr>
          <w:rFonts w:ascii="Lora" w:hAnsi="Lora"/>
          <w:b/>
          <w:bCs/>
          <w:sz w:val="20"/>
          <w:szCs w:val="20"/>
        </w:rPr>
        <w:t>28.50</w:t>
      </w:r>
    </w:p>
    <w:p w14:paraId="0B718608" w14:textId="77777777" w:rsidR="00644F16" w:rsidRPr="00644F16" w:rsidRDefault="00644F16" w:rsidP="00A12929">
      <w:pPr>
        <w:jc w:val="center"/>
        <w:rPr>
          <w:rFonts w:ascii="Lora" w:hAnsi="Lora"/>
          <w:sz w:val="20"/>
          <w:szCs w:val="20"/>
        </w:rPr>
      </w:pPr>
    </w:p>
    <w:p w14:paraId="0D78451D" w14:textId="77777777" w:rsidR="004922E4" w:rsidRDefault="004922E4" w:rsidP="00644F16">
      <w:pPr>
        <w:ind w:left="-567" w:right="-364"/>
        <w:jc w:val="center"/>
        <w:rPr>
          <w:rFonts w:ascii="Lora" w:hAnsi="Lora"/>
          <w:b/>
          <w:bCs/>
          <w:sz w:val="18"/>
          <w:szCs w:val="18"/>
        </w:rPr>
      </w:pPr>
    </w:p>
    <w:p w14:paraId="1D2F961C" w14:textId="3E13823D" w:rsidR="00644F16" w:rsidRPr="00644F16" w:rsidRDefault="00644F16" w:rsidP="00644F16">
      <w:pPr>
        <w:ind w:left="-567" w:right="-364"/>
        <w:jc w:val="center"/>
        <w:rPr>
          <w:rFonts w:ascii="Lora" w:hAnsi="Lora"/>
          <w:b/>
          <w:bCs/>
          <w:sz w:val="18"/>
          <w:szCs w:val="18"/>
        </w:rPr>
      </w:pPr>
      <w:r w:rsidRPr="00644F16">
        <w:rPr>
          <w:rFonts w:ascii="Lora" w:hAnsi="Lora"/>
          <w:b/>
          <w:bCs/>
          <w:sz w:val="18"/>
          <w:szCs w:val="18"/>
        </w:rPr>
        <w:t>To Finish</w:t>
      </w:r>
    </w:p>
    <w:p w14:paraId="285B38EF" w14:textId="00CE752A" w:rsidR="00E663A6" w:rsidRPr="00644F16" w:rsidRDefault="0078642C" w:rsidP="00A12929">
      <w:pPr>
        <w:jc w:val="center"/>
        <w:rPr>
          <w:rFonts w:ascii="Lora" w:hAnsi="Lora"/>
          <w:sz w:val="20"/>
          <w:szCs w:val="20"/>
        </w:rPr>
      </w:pPr>
      <w:r w:rsidRPr="00644F16">
        <w:rPr>
          <w:rFonts w:ascii="Lora" w:hAnsi="Lora"/>
          <w:sz w:val="20"/>
          <w:szCs w:val="20"/>
        </w:rPr>
        <w:t>Orange &amp; Olive Oil Cake, Candied Pistachio, Citrus Labneh</w:t>
      </w:r>
      <w:r w:rsidR="00644F16" w:rsidRPr="00644F16">
        <w:rPr>
          <w:rFonts w:ascii="Lora" w:hAnsi="Lora"/>
          <w:sz w:val="20"/>
          <w:szCs w:val="20"/>
        </w:rPr>
        <w:t xml:space="preserve"> </w:t>
      </w:r>
      <w:r w:rsidR="00644F16" w:rsidRPr="006C7902">
        <w:rPr>
          <w:rFonts w:ascii="Lora" w:hAnsi="Lora"/>
          <w:b/>
          <w:bCs/>
          <w:sz w:val="20"/>
          <w:szCs w:val="20"/>
        </w:rPr>
        <w:t>£11.50</w:t>
      </w:r>
    </w:p>
    <w:p w14:paraId="310BB9D1" w14:textId="49604792" w:rsidR="00E663A6" w:rsidRPr="00644F16" w:rsidRDefault="00E663A6" w:rsidP="00A12929">
      <w:pPr>
        <w:ind w:left="-567" w:right="-364"/>
        <w:jc w:val="center"/>
        <w:rPr>
          <w:rFonts w:ascii="Lora" w:hAnsi="Lora"/>
          <w:sz w:val="20"/>
          <w:szCs w:val="20"/>
          <w:lang w:val="it-IT"/>
        </w:rPr>
      </w:pPr>
      <w:r w:rsidRPr="00644F16">
        <w:rPr>
          <w:rFonts w:ascii="Lora" w:hAnsi="Lora"/>
          <w:sz w:val="20"/>
          <w:szCs w:val="20"/>
          <w:lang w:val="it-IT"/>
        </w:rPr>
        <w:t>Valrhona Dulcey Chocolate, Green Apple, Miso, Palmier</w:t>
      </w:r>
      <w:r w:rsidR="004922E4">
        <w:rPr>
          <w:rFonts w:ascii="Lora" w:hAnsi="Lora"/>
          <w:sz w:val="20"/>
          <w:szCs w:val="20"/>
          <w:lang w:val="it-IT"/>
        </w:rPr>
        <w:t xml:space="preserve"> </w:t>
      </w:r>
      <w:r w:rsidR="00644F16" w:rsidRPr="006C7902">
        <w:rPr>
          <w:rFonts w:ascii="Lora" w:hAnsi="Lora"/>
          <w:b/>
          <w:bCs/>
          <w:sz w:val="20"/>
          <w:szCs w:val="20"/>
          <w:lang w:val="it-IT"/>
        </w:rPr>
        <w:t>£12.50</w:t>
      </w:r>
    </w:p>
    <w:p w14:paraId="561732CA" w14:textId="77777777" w:rsidR="0032688D" w:rsidRPr="00644F16" w:rsidRDefault="0032688D" w:rsidP="00A12929">
      <w:pPr>
        <w:ind w:left="-567" w:right="-364"/>
        <w:jc w:val="center"/>
        <w:rPr>
          <w:rFonts w:ascii="Lora" w:hAnsi="Lora"/>
          <w:sz w:val="20"/>
          <w:szCs w:val="20"/>
          <w:lang w:val="it-IT"/>
        </w:rPr>
      </w:pPr>
    </w:p>
    <w:p w14:paraId="164D4F5D" w14:textId="2D695A00" w:rsidR="0032688D" w:rsidRPr="00644F16" w:rsidRDefault="0032688D" w:rsidP="00A12929">
      <w:pPr>
        <w:jc w:val="center"/>
        <w:rPr>
          <w:rFonts w:ascii="Lora" w:hAnsi="Lora"/>
          <w:b/>
          <w:bCs/>
          <w:sz w:val="20"/>
          <w:szCs w:val="20"/>
          <w:lang w:val="it-IT"/>
        </w:rPr>
      </w:pPr>
    </w:p>
    <w:p w14:paraId="2EEA4FAB" w14:textId="685987D2" w:rsidR="0032688D" w:rsidRPr="00644F16" w:rsidRDefault="0032688D" w:rsidP="00644F16">
      <w:pPr>
        <w:jc w:val="center"/>
        <w:rPr>
          <w:rFonts w:ascii="Lora" w:hAnsi="Lora"/>
          <w:b/>
          <w:bCs/>
          <w:sz w:val="20"/>
          <w:szCs w:val="20"/>
          <w:lang w:val="it-IT"/>
        </w:rPr>
      </w:pPr>
      <w:r w:rsidRPr="00644F16">
        <w:rPr>
          <w:rFonts w:ascii="Lora" w:hAnsi="Lora"/>
          <w:b/>
          <w:bCs/>
          <w:sz w:val="20"/>
          <w:szCs w:val="20"/>
          <w:lang w:val="it-IT"/>
        </w:rPr>
        <w:t>Salad</w:t>
      </w:r>
      <w:r w:rsidR="009A6E97" w:rsidRPr="00644F16">
        <w:rPr>
          <w:rFonts w:ascii="Lora" w:hAnsi="Lora"/>
          <w:b/>
          <w:bCs/>
          <w:sz w:val="20"/>
          <w:szCs w:val="20"/>
          <w:lang w:val="it-IT"/>
        </w:rPr>
        <w:t>s</w:t>
      </w:r>
      <w:r w:rsidR="00F12AA4" w:rsidRPr="00644F16">
        <w:rPr>
          <w:rFonts w:ascii="Lora" w:hAnsi="Lora"/>
          <w:b/>
          <w:bCs/>
          <w:sz w:val="20"/>
          <w:szCs w:val="20"/>
          <w:lang w:val="it-IT"/>
        </w:rPr>
        <w:t>, Ciaba</w:t>
      </w:r>
      <w:r w:rsidR="00650C80" w:rsidRPr="00644F16">
        <w:rPr>
          <w:rFonts w:ascii="Lora" w:hAnsi="Lora"/>
          <w:b/>
          <w:bCs/>
          <w:sz w:val="20"/>
          <w:szCs w:val="20"/>
          <w:lang w:val="it-IT"/>
        </w:rPr>
        <w:t>t</w:t>
      </w:r>
      <w:r w:rsidR="00F12AA4" w:rsidRPr="00644F16">
        <w:rPr>
          <w:rFonts w:ascii="Lora" w:hAnsi="Lora"/>
          <w:b/>
          <w:bCs/>
          <w:sz w:val="20"/>
          <w:szCs w:val="20"/>
          <w:lang w:val="it-IT"/>
        </w:rPr>
        <w:t>ta</w:t>
      </w:r>
      <w:r w:rsidRPr="00644F16">
        <w:rPr>
          <w:rFonts w:ascii="Lora" w:hAnsi="Lora"/>
          <w:b/>
          <w:bCs/>
          <w:sz w:val="20"/>
          <w:szCs w:val="20"/>
          <w:lang w:val="it-IT"/>
        </w:rPr>
        <w:t xml:space="preserve"> &amp; Pasta</w:t>
      </w:r>
    </w:p>
    <w:p w14:paraId="079070B1" w14:textId="160D9B59" w:rsidR="00644F16" w:rsidRPr="003B5AFF" w:rsidRDefault="00644F16" w:rsidP="00644F16">
      <w:pPr>
        <w:jc w:val="center"/>
        <w:rPr>
          <w:rFonts w:ascii="Lora" w:hAnsi="Lora"/>
          <w:sz w:val="20"/>
          <w:szCs w:val="20"/>
        </w:rPr>
      </w:pPr>
      <w:r w:rsidRPr="003B5AFF">
        <w:rPr>
          <w:rFonts w:ascii="Lora" w:hAnsi="Lora"/>
          <w:sz w:val="20"/>
          <w:szCs w:val="20"/>
        </w:rPr>
        <w:t xml:space="preserve">Cromlix </w:t>
      </w:r>
      <w:r w:rsidR="0078642C" w:rsidRPr="003B5AFF">
        <w:rPr>
          <w:rFonts w:ascii="Lora" w:hAnsi="Lora"/>
          <w:sz w:val="20"/>
          <w:szCs w:val="20"/>
        </w:rPr>
        <w:t>House Garden Salad</w:t>
      </w:r>
      <w:r w:rsidRPr="003B5AFF">
        <w:rPr>
          <w:rFonts w:ascii="Lora" w:hAnsi="Lora"/>
          <w:sz w:val="20"/>
          <w:szCs w:val="20"/>
        </w:rPr>
        <w:t xml:space="preserve"> </w:t>
      </w:r>
      <w:r w:rsidR="003B5AFF" w:rsidRPr="003B5AFF">
        <w:rPr>
          <w:rFonts w:ascii="Lora" w:hAnsi="Lora"/>
          <w:sz w:val="20"/>
          <w:szCs w:val="20"/>
        </w:rPr>
        <w:t>(</w:t>
      </w:r>
      <w:proofErr w:type="gramStart"/>
      <w:r w:rsidR="003B5AFF" w:rsidRPr="003B5AFF">
        <w:rPr>
          <w:rFonts w:ascii="Lora" w:hAnsi="Lora"/>
          <w:sz w:val="20"/>
          <w:szCs w:val="20"/>
        </w:rPr>
        <w:t>GF,VG</w:t>
      </w:r>
      <w:proofErr w:type="gramEnd"/>
      <w:r w:rsidR="003B5AFF" w:rsidRPr="003B5AFF">
        <w:rPr>
          <w:rFonts w:ascii="Lora" w:hAnsi="Lora"/>
          <w:sz w:val="20"/>
          <w:szCs w:val="20"/>
        </w:rPr>
        <w:t>)</w:t>
      </w:r>
      <w:r w:rsidRPr="003B5AFF">
        <w:rPr>
          <w:rFonts w:ascii="Lora" w:hAnsi="Lora"/>
          <w:sz w:val="20"/>
          <w:szCs w:val="20"/>
        </w:rPr>
        <w:t xml:space="preserve"> </w:t>
      </w:r>
      <w:r w:rsidRPr="006C7902">
        <w:rPr>
          <w:rFonts w:ascii="Lora" w:hAnsi="Lora"/>
          <w:b/>
          <w:bCs/>
          <w:sz w:val="20"/>
          <w:szCs w:val="20"/>
        </w:rPr>
        <w:t>£14.00</w:t>
      </w:r>
    </w:p>
    <w:p w14:paraId="704A5819" w14:textId="6B7219A0" w:rsidR="0032688D" w:rsidRPr="003B5AFF" w:rsidRDefault="0032688D" w:rsidP="00644F16">
      <w:pPr>
        <w:jc w:val="center"/>
        <w:rPr>
          <w:rFonts w:ascii="Lora" w:hAnsi="Lora"/>
          <w:sz w:val="20"/>
          <w:szCs w:val="20"/>
        </w:rPr>
      </w:pPr>
      <w:r w:rsidRPr="003B5AFF">
        <w:rPr>
          <w:rFonts w:ascii="Lora" w:hAnsi="Lora"/>
          <w:sz w:val="20"/>
          <w:szCs w:val="20"/>
        </w:rPr>
        <w:t xml:space="preserve">Charred </w:t>
      </w:r>
      <w:proofErr w:type="spellStart"/>
      <w:r w:rsidR="004922E4">
        <w:rPr>
          <w:rFonts w:ascii="Lora" w:hAnsi="Lora"/>
          <w:sz w:val="20"/>
          <w:szCs w:val="20"/>
        </w:rPr>
        <w:t>T</w:t>
      </w:r>
      <w:r w:rsidRPr="003B5AFF">
        <w:rPr>
          <w:rFonts w:ascii="Lora" w:hAnsi="Lora"/>
          <w:sz w:val="20"/>
          <w:szCs w:val="20"/>
        </w:rPr>
        <w:t>ender</w:t>
      </w:r>
      <w:r w:rsidR="00DB4E66">
        <w:rPr>
          <w:rFonts w:ascii="Lora" w:hAnsi="Lora"/>
          <w:sz w:val="20"/>
          <w:szCs w:val="20"/>
        </w:rPr>
        <w:t>s</w:t>
      </w:r>
      <w:r w:rsidRPr="003B5AFF">
        <w:rPr>
          <w:rFonts w:ascii="Lora" w:hAnsi="Lora"/>
          <w:sz w:val="20"/>
          <w:szCs w:val="20"/>
        </w:rPr>
        <w:t>tem</w:t>
      </w:r>
      <w:proofErr w:type="spellEnd"/>
      <w:r w:rsidRPr="003B5AFF">
        <w:rPr>
          <w:rFonts w:ascii="Lora" w:hAnsi="Lora"/>
          <w:sz w:val="20"/>
          <w:szCs w:val="20"/>
        </w:rPr>
        <w:t xml:space="preserve"> </w:t>
      </w:r>
      <w:r w:rsidR="004922E4">
        <w:rPr>
          <w:rFonts w:ascii="Lora" w:hAnsi="Lora"/>
          <w:sz w:val="20"/>
          <w:szCs w:val="20"/>
        </w:rPr>
        <w:t>B</w:t>
      </w:r>
      <w:r w:rsidRPr="003B5AFF">
        <w:rPr>
          <w:rFonts w:ascii="Lora" w:hAnsi="Lora"/>
          <w:sz w:val="20"/>
          <w:szCs w:val="20"/>
        </w:rPr>
        <w:t xml:space="preserve">roccoli, </w:t>
      </w:r>
      <w:r w:rsidR="004922E4">
        <w:rPr>
          <w:rFonts w:ascii="Lora" w:hAnsi="Lora"/>
          <w:sz w:val="20"/>
          <w:szCs w:val="20"/>
        </w:rPr>
        <w:t>H</w:t>
      </w:r>
      <w:r w:rsidRPr="003B5AFF">
        <w:rPr>
          <w:rFonts w:ascii="Lora" w:hAnsi="Lora"/>
          <w:sz w:val="20"/>
          <w:szCs w:val="20"/>
        </w:rPr>
        <w:t xml:space="preserve">azelnuts, </w:t>
      </w:r>
      <w:r w:rsidR="004922E4">
        <w:rPr>
          <w:rFonts w:ascii="Lora" w:hAnsi="Lora"/>
          <w:sz w:val="20"/>
          <w:szCs w:val="20"/>
        </w:rPr>
        <w:t>C</w:t>
      </w:r>
      <w:r w:rsidRPr="003B5AFF">
        <w:rPr>
          <w:rFonts w:ascii="Lora" w:hAnsi="Lora"/>
          <w:sz w:val="20"/>
          <w:szCs w:val="20"/>
        </w:rPr>
        <w:t xml:space="preserve">hilli &amp; </w:t>
      </w:r>
      <w:r w:rsidR="004922E4">
        <w:rPr>
          <w:rFonts w:ascii="Lora" w:hAnsi="Lora"/>
          <w:sz w:val="20"/>
          <w:szCs w:val="20"/>
        </w:rPr>
        <w:t>G</w:t>
      </w:r>
      <w:r w:rsidRPr="003B5AFF">
        <w:rPr>
          <w:rFonts w:ascii="Lora" w:hAnsi="Lora"/>
          <w:sz w:val="20"/>
          <w:szCs w:val="20"/>
        </w:rPr>
        <w:t>arlic</w:t>
      </w:r>
      <w:r w:rsidR="003B5AFF" w:rsidRPr="003B5AFF">
        <w:rPr>
          <w:rFonts w:ascii="Lora" w:hAnsi="Lora"/>
          <w:sz w:val="20"/>
          <w:szCs w:val="20"/>
        </w:rPr>
        <w:t xml:space="preserve"> (</w:t>
      </w:r>
      <w:proofErr w:type="gramStart"/>
      <w:r w:rsidR="003B5AFF" w:rsidRPr="003B5AFF">
        <w:rPr>
          <w:rFonts w:ascii="Lora" w:hAnsi="Lora"/>
          <w:sz w:val="20"/>
          <w:szCs w:val="20"/>
        </w:rPr>
        <w:t>G</w:t>
      </w:r>
      <w:r w:rsidR="003B5AFF">
        <w:rPr>
          <w:rFonts w:ascii="Lora" w:hAnsi="Lora"/>
          <w:sz w:val="20"/>
          <w:szCs w:val="20"/>
        </w:rPr>
        <w:t>F,VG</w:t>
      </w:r>
      <w:proofErr w:type="gramEnd"/>
      <w:r w:rsidR="003B5AFF">
        <w:rPr>
          <w:rFonts w:ascii="Lora" w:hAnsi="Lora"/>
          <w:sz w:val="20"/>
          <w:szCs w:val="20"/>
        </w:rPr>
        <w:t>)</w:t>
      </w:r>
      <w:r w:rsidR="00644F16" w:rsidRPr="003B5AFF">
        <w:rPr>
          <w:rFonts w:ascii="Lora" w:hAnsi="Lora"/>
          <w:sz w:val="20"/>
          <w:szCs w:val="20"/>
        </w:rPr>
        <w:t xml:space="preserve"> </w:t>
      </w:r>
      <w:r w:rsidR="00644F16" w:rsidRPr="006C7902">
        <w:rPr>
          <w:rFonts w:ascii="Lora" w:hAnsi="Lora"/>
          <w:b/>
          <w:bCs/>
          <w:sz w:val="20"/>
          <w:szCs w:val="20"/>
        </w:rPr>
        <w:t>£14.50</w:t>
      </w:r>
    </w:p>
    <w:p w14:paraId="34E2F8E8" w14:textId="7CABD168" w:rsidR="0032688D" w:rsidRPr="00644F16" w:rsidRDefault="0032688D" w:rsidP="00644F16">
      <w:pPr>
        <w:jc w:val="center"/>
        <w:rPr>
          <w:rFonts w:ascii="Lora" w:hAnsi="Lora"/>
          <w:sz w:val="20"/>
          <w:szCs w:val="20"/>
          <w:lang w:val="it-IT"/>
        </w:rPr>
      </w:pPr>
      <w:r w:rsidRPr="00644F16">
        <w:rPr>
          <w:rFonts w:ascii="Lora" w:hAnsi="Lora"/>
          <w:sz w:val="20"/>
          <w:szCs w:val="20"/>
          <w:lang w:val="it-IT"/>
        </w:rPr>
        <w:t>Cavatappi Pasta, Romesco Sauce,</w:t>
      </w:r>
      <w:r w:rsidR="004922E4">
        <w:rPr>
          <w:rFonts w:ascii="Lora" w:hAnsi="Lora"/>
          <w:sz w:val="20"/>
          <w:szCs w:val="20"/>
          <w:lang w:val="it-IT"/>
        </w:rPr>
        <w:t xml:space="preserve"> </w:t>
      </w:r>
      <w:r w:rsidR="00DB4E66">
        <w:rPr>
          <w:rFonts w:ascii="Lora" w:hAnsi="Lora"/>
          <w:sz w:val="20"/>
          <w:szCs w:val="20"/>
          <w:lang w:val="it-IT"/>
        </w:rPr>
        <w:t>Vegetarian Parmesan</w:t>
      </w:r>
      <w:r w:rsidRPr="00644F16">
        <w:rPr>
          <w:rFonts w:ascii="Lora" w:hAnsi="Lora"/>
          <w:sz w:val="20"/>
          <w:szCs w:val="20"/>
          <w:lang w:val="it-IT"/>
        </w:rPr>
        <w:t xml:space="preserve"> </w:t>
      </w:r>
      <w:r w:rsidR="00644F16" w:rsidRPr="006C7902">
        <w:rPr>
          <w:rFonts w:ascii="Lora" w:hAnsi="Lora"/>
          <w:b/>
          <w:bCs/>
          <w:sz w:val="20"/>
          <w:szCs w:val="20"/>
          <w:lang w:val="it-IT"/>
        </w:rPr>
        <w:t>£17.50</w:t>
      </w:r>
    </w:p>
    <w:p w14:paraId="0273ABDC" w14:textId="5DAA7215" w:rsidR="0032688D" w:rsidRPr="00644F16" w:rsidRDefault="00644F16" w:rsidP="00644F16">
      <w:pPr>
        <w:jc w:val="center"/>
        <w:rPr>
          <w:rFonts w:ascii="Lora" w:hAnsi="Lora"/>
          <w:sz w:val="20"/>
          <w:szCs w:val="20"/>
        </w:rPr>
      </w:pPr>
      <w:r w:rsidRPr="00644F16">
        <w:rPr>
          <w:rFonts w:ascii="Lora" w:hAnsi="Lora"/>
          <w:sz w:val="20"/>
          <w:szCs w:val="20"/>
        </w:rPr>
        <w:t>Ayrshire Dunlop</w:t>
      </w:r>
      <w:r w:rsidR="0032688D" w:rsidRPr="00644F16">
        <w:rPr>
          <w:rFonts w:ascii="Lora" w:hAnsi="Lora"/>
          <w:sz w:val="20"/>
          <w:szCs w:val="20"/>
        </w:rPr>
        <w:t xml:space="preserve"> </w:t>
      </w:r>
      <w:r w:rsidR="004922E4" w:rsidRPr="00644F16">
        <w:rPr>
          <w:rFonts w:ascii="Lora" w:hAnsi="Lora"/>
          <w:sz w:val="20"/>
          <w:szCs w:val="20"/>
        </w:rPr>
        <w:t>Che</w:t>
      </w:r>
      <w:r w:rsidR="004922E4">
        <w:rPr>
          <w:rFonts w:ascii="Lora" w:hAnsi="Lora"/>
          <w:sz w:val="20"/>
          <w:szCs w:val="20"/>
        </w:rPr>
        <w:t>ese</w:t>
      </w:r>
      <w:r w:rsidR="004922E4" w:rsidRPr="00644F16">
        <w:rPr>
          <w:rFonts w:ascii="Lora" w:hAnsi="Lora"/>
          <w:sz w:val="20"/>
          <w:szCs w:val="20"/>
        </w:rPr>
        <w:t xml:space="preserve"> </w:t>
      </w:r>
      <w:r w:rsidR="00650C80" w:rsidRPr="00644F16">
        <w:rPr>
          <w:rFonts w:ascii="Lora" w:hAnsi="Lora"/>
          <w:sz w:val="20"/>
          <w:szCs w:val="20"/>
        </w:rPr>
        <w:t>Ciabatta</w:t>
      </w:r>
      <w:r w:rsidR="0032688D" w:rsidRPr="00644F16">
        <w:rPr>
          <w:rFonts w:ascii="Lora" w:hAnsi="Lora"/>
          <w:sz w:val="20"/>
          <w:szCs w:val="20"/>
        </w:rPr>
        <w:t xml:space="preserve">, </w:t>
      </w:r>
      <w:proofErr w:type="spellStart"/>
      <w:r w:rsidR="0096029A" w:rsidRPr="00644F16">
        <w:rPr>
          <w:rFonts w:ascii="Lora" w:hAnsi="Lora"/>
          <w:sz w:val="20"/>
          <w:szCs w:val="20"/>
        </w:rPr>
        <w:t>K</w:t>
      </w:r>
      <w:r w:rsidR="0032688D" w:rsidRPr="00644F16">
        <w:rPr>
          <w:rFonts w:ascii="Lora" w:hAnsi="Lora"/>
          <w:sz w:val="20"/>
          <w:szCs w:val="20"/>
        </w:rPr>
        <w:t>asundi</w:t>
      </w:r>
      <w:proofErr w:type="spellEnd"/>
      <w:r w:rsidR="0032688D" w:rsidRPr="00644F16">
        <w:rPr>
          <w:rFonts w:ascii="Lora" w:hAnsi="Lora"/>
          <w:sz w:val="20"/>
          <w:szCs w:val="20"/>
        </w:rPr>
        <w:t xml:space="preserve"> </w:t>
      </w:r>
      <w:r w:rsidR="0096029A" w:rsidRPr="00644F16">
        <w:rPr>
          <w:rFonts w:ascii="Lora" w:hAnsi="Lora"/>
          <w:sz w:val="20"/>
          <w:szCs w:val="20"/>
        </w:rPr>
        <w:t>C</w:t>
      </w:r>
      <w:r w:rsidR="0032688D" w:rsidRPr="00644F16">
        <w:rPr>
          <w:rFonts w:ascii="Lora" w:hAnsi="Lora"/>
          <w:sz w:val="20"/>
          <w:szCs w:val="20"/>
        </w:rPr>
        <w:t xml:space="preserve">hutney, </w:t>
      </w:r>
      <w:r w:rsidR="0096029A" w:rsidRPr="00644F16">
        <w:rPr>
          <w:rFonts w:ascii="Lora" w:hAnsi="Lora"/>
          <w:sz w:val="20"/>
          <w:szCs w:val="20"/>
        </w:rPr>
        <w:t>Rocket</w:t>
      </w:r>
      <w:r w:rsidRPr="00644F16">
        <w:rPr>
          <w:rFonts w:ascii="Lora" w:hAnsi="Lora"/>
          <w:sz w:val="20"/>
          <w:szCs w:val="20"/>
        </w:rPr>
        <w:t xml:space="preserve"> </w:t>
      </w:r>
      <w:r w:rsidRPr="006C7902">
        <w:rPr>
          <w:rFonts w:ascii="Lora" w:hAnsi="Lora"/>
          <w:b/>
          <w:bCs/>
          <w:sz w:val="20"/>
          <w:szCs w:val="20"/>
        </w:rPr>
        <w:t>£9.50</w:t>
      </w:r>
    </w:p>
    <w:p w14:paraId="0DD7C529" w14:textId="77777777" w:rsidR="00644F16" w:rsidRPr="006C7902" w:rsidRDefault="00644F16" w:rsidP="00644F16">
      <w:pPr>
        <w:numPr>
          <w:ilvl w:val="0"/>
          <w:numId w:val="1"/>
        </w:numPr>
        <w:spacing w:after="0"/>
        <w:jc w:val="center"/>
        <w:rPr>
          <w:rFonts w:ascii="Lora" w:hAnsi="Lora"/>
          <w:i/>
          <w:iCs/>
          <w:sz w:val="20"/>
          <w:szCs w:val="20"/>
        </w:rPr>
      </w:pPr>
      <w:r w:rsidRPr="006C7902">
        <w:rPr>
          <w:rFonts w:ascii="Lora" w:hAnsi="Lora"/>
          <w:i/>
          <w:iCs/>
          <w:sz w:val="20"/>
          <w:szCs w:val="20"/>
        </w:rPr>
        <w:t xml:space="preserve">Add Spiced Tofu (VG) </w:t>
      </w:r>
      <w:r w:rsidRPr="006C7902">
        <w:rPr>
          <w:rFonts w:ascii="Lora" w:hAnsi="Lora"/>
          <w:b/>
          <w:bCs/>
          <w:i/>
          <w:iCs/>
          <w:sz w:val="20"/>
          <w:szCs w:val="20"/>
        </w:rPr>
        <w:t>£9.50</w:t>
      </w:r>
    </w:p>
    <w:p w14:paraId="2A94C6A7" w14:textId="19986539" w:rsidR="0032688D" w:rsidRPr="00644F16" w:rsidRDefault="0032688D" w:rsidP="00644F16">
      <w:pPr>
        <w:ind w:left="410"/>
        <w:jc w:val="center"/>
        <w:rPr>
          <w:rFonts w:ascii="Lora" w:hAnsi="Lora"/>
          <w:sz w:val="20"/>
          <w:szCs w:val="20"/>
        </w:rPr>
      </w:pPr>
    </w:p>
    <w:p w14:paraId="4AC9E1CA" w14:textId="77777777" w:rsidR="004922E4" w:rsidRDefault="004922E4" w:rsidP="00644F16">
      <w:pPr>
        <w:pStyle w:val="ListParagraph"/>
        <w:ind w:left="410"/>
        <w:jc w:val="center"/>
        <w:rPr>
          <w:rFonts w:ascii="Lora" w:hAnsi="Lora"/>
          <w:b/>
          <w:bCs/>
          <w:sz w:val="20"/>
          <w:szCs w:val="20"/>
        </w:rPr>
      </w:pPr>
    </w:p>
    <w:p w14:paraId="03E55836" w14:textId="4586431F" w:rsidR="00644F16" w:rsidRPr="006C7902" w:rsidRDefault="00644F16" w:rsidP="00644F16">
      <w:pPr>
        <w:pStyle w:val="ListParagraph"/>
        <w:ind w:left="410"/>
        <w:jc w:val="center"/>
        <w:rPr>
          <w:rFonts w:ascii="Lora" w:hAnsi="Lora"/>
          <w:b/>
          <w:bCs/>
          <w:sz w:val="20"/>
          <w:szCs w:val="20"/>
        </w:rPr>
      </w:pPr>
      <w:r w:rsidRPr="006C7902">
        <w:rPr>
          <w:rFonts w:ascii="Lora" w:hAnsi="Lora"/>
          <w:b/>
          <w:bCs/>
          <w:sz w:val="20"/>
          <w:szCs w:val="20"/>
        </w:rPr>
        <w:t>Sides</w:t>
      </w:r>
    </w:p>
    <w:p w14:paraId="1075CE7C" w14:textId="77777777" w:rsidR="00644F16" w:rsidRPr="006C7902" w:rsidRDefault="00644F16" w:rsidP="00644F16">
      <w:pPr>
        <w:pStyle w:val="ListParagraph"/>
        <w:ind w:left="410"/>
        <w:jc w:val="center"/>
        <w:rPr>
          <w:rFonts w:ascii="Lora" w:hAnsi="Lora"/>
          <w:sz w:val="20"/>
          <w:szCs w:val="20"/>
        </w:rPr>
      </w:pPr>
      <w:r w:rsidRPr="006C7902">
        <w:rPr>
          <w:rFonts w:ascii="Lora" w:hAnsi="Lora"/>
          <w:sz w:val="20"/>
          <w:szCs w:val="20"/>
        </w:rPr>
        <w:t xml:space="preserve">Seasonal Greens, Steamed Potatoes, Garden Salad, Chips, Creamy Mash, Truffle Mash </w:t>
      </w:r>
      <w:r w:rsidRPr="006C7902">
        <w:rPr>
          <w:rFonts w:ascii="Lora" w:hAnsi="Lora"/>
          <w:b/>
          <w:bCs/>
          <w:sz w:val="20"/>
          <w:szCs w:val="20"/>
        </w:rPr>
        <w:t>£6.00</w:t>
      </w:r>
    </w:p>
    <w:p w14:paraId="657A0CE3" w14:textId="77777777" w:rsidR="0032688D" w:rsidRPr="00644F16" w:rsidRDefault="0032688D" w:rsidP="00A12929">
      <w:pPr>
        <w:ind w:left="-567" w:right="-364"/>
        <w:jc w:val="center"/>
        <w:rPr>
          <w:rFonts w:ascii="Lora" w:hAnsi="Lora"/>
          <w:sz w:val="18"/>
          <w:szCs w:val="18"/>
        </w:rPr>
      </w:pPr>
    </w:p>
    <w:p w14:paraId="086F2E6E" w14:textId="5FDE724E" w:rsidR="00122EFA" w:rsidRPr="00644F16" w:rsidRDefault="00644F16" w:rsidP="003A4034">
      <w:pPr>
        <w:jc w:val="center"/>
        <w:rPr>
          <w:rFonts w:ascii="Lora" w:hAnsi="Lora"/>
        </w:rPr>
      </w:pPr>
      <w:r w:rsidRPr="00644F16">
        <w:rPr>
          <w:rFonts w:ascii="Lora" w:hAnsi="Lora"/>
          <w:sz w:val="14"/>
          <w:szCs w:val="14"/>
        </w:rPr>
        <w:t>(V) Vegetarian (VG) Vegan (GF) Gluten Free. Please ask a member of the team if you have any dietary requirements or allergies. We endeavour to use local produce whenever possible. Where possible produce comes from our kitchen gardens or Cromlix estate. Please be understanding if certain items are not available as our produce is purchased or picked daily. A discretionary 12.5% service charge will be added to your bill, 100% of which goes to our team members.</w:t>
      </w:r>
    </w:p>
    <w:sectPr w:rsidR="00122EFA" w:rsidRPr="00644F16">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0585B" w14:textId="77777777" w:rsidR="004B48EE" w:rsidRDefault="004B48EE" w:rsidP="00644F16">
      <w:pPr>
        <w:spacing w:after="0" w:line="240" w:lineRule="auto"/>
      </w:pPr>
      <w:r>
        <w:separator/>
      </w:r>
    </w:p>
  </w:endnote>
  <w:endnote w:type="continuationSeparator" w:id="0">
    <w:p w14:paraId="0791C66F" w14:textId="77777777" w:rsidR="004B48EE" w:rsidRDefault="004B48EE" w:rsidP="00644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Lora">
    <w:charset w:val="00"/>
    <w:family w:val="auto"/>
    <w:pitch w:val="variable"/>
    <w:sig w:usb0="A00002FF" w:usb1="5000204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6181B" w14:textId="77777777" w:rsidR="004B48EE" w:rsidRDefault="004B48EE" w:rsidP="00644F16">
      <w:pPr>
        <w:spacing w:after="0" w:line="240" w:lineRule="auto"/>
      </w:pPr>
      <w:r>
        <w:separator/>
      </w:r>
    </w:p>
  </w:footnote>
  <w:footnote w:type="continuationSeparator" w:id="0">
    <w:p w14:paraId="0B76FE49" w14:textId="77777777" w:rsidR="004B48EE" w:rsidRDefault="004B48EE" w:rsidP="00644F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9C35B" w14:textId="5118F397" w:rsidR="00644F16" w:rsidRPr="00644F16" w:rsidRDefault="00644F16" w:rsidP="003B5AFF">
    <w:pPr>
      <w:pStyle w:val="Header"/>
      <w:jc w:val="center"/>
    </w:pPr>
    <w:r>
      <w:rPr>
        <w:rFonts w:ascii="Times New Roman"/>
        <w:i/>
        <w:noProof/>
        <w:sz w:val="20"/>
        <w:lang w:eastAsia="en-GB"/>
      </w:rPr>
      <w:drawing>
        <wp:inline distT="0" distB="0" distL="0" distR="0" wp14:anchorId="4545C404" wp14:editId="207DB754">
          <wp:extent cx="1371600" cy="792255"/>
          <wp:effectExtent l="0" t="0" r="0" b="8255"/>
          <wp:docPr id="388252265" name="image1.png" descr="A logo with a flower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logo with a flower on it&#10;&#10;Description automatically generated"/>
                  <pic:cNvPicPr/>
                </pic:nvPicPr>
                <pic:blipFill>
                  <a:blip r:embed="rId1" cstate="print"/>
                  <a:stretch>
                    <a:fillRect/>
                  </a:stretch>
                </pic:blipFill>
                <pic:spPr>
                  <a:xfrm>
                    <a:off x="0" y="0"/>
                    <a:ext cx="1388260" cy="80187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D729FB"/>
    <w:multiLevelType w:val="hybridMultilevel"/>
    <w:tmpl w:val="4C4453AC"/>
    <w:lvl w:ilvl="0" w:tplc="1EA06948">
      <w:start w:val="2"/>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num w:numId="1" w16cid:durableId="1270046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EFA"/>
    <w:rsid w:val="000245B3"/>
    <w:rsid w:val="00030F85"/>
    <w:rsid w:val="00090C89"/>
    <w:rsid w:val="00122EFA"/>
    <w:rsid w:val="00155B99"/>
    <w:rsid w:val="002453D2"/>
    <w:rsid w:val="0032688D"/>
    <w:rsid w:val="003A4034"/>
    <w:rsid w:val="003B5AFF"/>
    <w:rsid w:val="004922E4"/>
    <w:rsid w:val="004B48EE"/>
    <w:rsid w:val="00504FA1"/>
    <w:rsid w:val="005149CB"/>
    <w:rsid w:val="00644F16"/>
    <w:rsid w:val="00650C80"/>
    <w:rsid w:val="006A0233"/>
    <w:rsid w:val="006C7902"/>
    <w:rsid w:val="0078642C"/>
    <w:rsid w:val="0096029A"/>
    <w:rsid w:val="009A6E97"/>
    <w:rsid w:val="00A12929"/>
    <w:rsid w:val="00A2307C"/>
    <w:rsid w:val="00B16B94"/>
    <w:rsid w:val="00C256A4"/>
    <w:rsid w:val="00D528F8"/>
    <w:rsid w:val="00D7320D"/>
    <w:rsid w:val="00DB4E66"/>
    <w:rsid w:val="00E663A6"/>
    <w:rsid w:val="00EF3833"/>
    <w:rsid w:val="00F12AA4"/>
    <w:rsid w:val="00F32C98"/>
    <w:rsid w:val="00F83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20E0E"/>
  <w15:chartTrackingRefBased/>
  <w15:docId w15:val="{28E48101-76F7-4AA9-9E87-E4832569B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3A6"/>
    <w:pPr>
      <w:spacing w:line="259" w:lineRule="auto"/>
    </w:pPr>
    <w:rPr>
      <w:kern w:val="0"/>
      <w:sz w:val="22"/>
      <w:szCs w:val="22"/>
      <w14:ligatures w14:val="none"/>
    </w:rPr>
  </w:style>
  <w:style w:type="paragraph" w:styleId="Heading1">
    <w:name w:val="heading 1"/>
    <w:basedOn w:val="Normal"/>
    <w:next w:val="Normal"/>
    <w:link w:val="Heading1Char"/>
    <w:uiPriority w:val="9"/>
    <w:qFormat/>
    <w:rsid w:val="00122E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2E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2E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2E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2E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2E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2E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2E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2E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E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2E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2E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2E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2E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2E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2E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2E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2EFA"/>
    <w:rPr>
      <w:rFonts w:eastAsiaTheme="majorEastAsia" w:cstheme="majorBidi"/>
      <w:color w:val="272727" w:themeColor="text1" w:themeTint="D8"/>
    </w:rPr>
  </w:style>
  <w:style w:type="paragraph" w:styleId="Title">
    <w:name w:val="Title"/>
    <w:basedOn w:val="Normal"/>
    <w:next w:val="Normal"/>
    <w:link w:val="TitleChar"/>
    <w:uiPriority w:val="10"/>
    <w:qFormat/>
    <w:rsid w:val="00122E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2E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2E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2E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2EFA"/>
    <w:pPr>
      <w:spacing w:before="160"/>
      <w:jc w:val="center"/>
    </w:pPr>
    <w:rPr>
      <w:i/>
      <w:iCs/>
      <w:color w:val="404040" w:themeColor="text1" w:themeTint="BF"/>
    </w:rPr>
  </w:style>
  <w:style w:type="character" w:customStyle="1" w:styleId="QuoteChar">
    <w:name w:val="Quote Char"/>
    <w:basedOn w:val="DefaultParagraphFont"/>
    <w:link w:val="Quote"/>
    <w:uiPriority w:val="29"/>
    <w:rsid w:val="00122EFA"/>
    <w:rPr>
      <w:i/>
      <w:iCs/>
      <w:color w:val="404040" w:themeColor="text1" w:themeTint="BF"/>
    </w:rPr>
  </w:style>
  <w:style w:type="paragraph" w:styleId="ListParagraph">
    <w:name w:val="List Paragraph"/>
    <w:basedOn w:val="Normal"/>
    <w:uiPriority w:val="34"/>
    <w:qFormat/>
    <w:rsid w:val="00122EFA"/>
    <w:pPr>
      <w:ind w:left="720"/>
      <w:contextualSpacing/>
    </w:pPr>
  </w:style>
  <w:style w:type="character" w:styleId="IntenseEmphasis">
    <w:name w:val="Intense Emphasis"/>
    <w:basedOn w:val="DefaultParagraphFont"/>
    <w:uiPriority w:val="21"/>
    <w:qFormat/>
    <w:rsid w:val="00122EFA"/>
    <w:rPr>
      <w:i/>
      <w:iCs/>
      <w:color w:val="0F4761" w:themeColor="accent1" w:themeShade="BF"/>
    </w:rPr>
  </w:style>
  <w:style w:type="paragraph" w:styleId="IntenseQuote">
    <w:name w:val="Intense Quote"/>
    <w:basedOn w:val="Normal"/>
    <w:next w:val="Normal"/>
    <w:link w:val="IntenseQuoteChar"/>
    <w:uiPriority w:val="30"/>
    <w:qFormat/>
    <w:rsid w:val="00122E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2EFA"/>
    <w:rPr>
      <w:i/>
      <w:iCs/>
      <w:color w:val="0F4761" w:themeColor="accent1" w:themeShade="BF"/>
    </w:rPr>
  </w:style>
  <w:style w:type="character" w:styleId="IntenseReference">
    <w:name w:val="Intense Reference"/>
    <w:basedOn w:val="DefaultParagraphFont"/>
    <w:uiPriority w:val="32"/>
    <w:qFormat/>
    <w:rsid w:val="00122EFA"/>
    <w:rPr>
      <w:b/>
      <w:bCs/>
      <w:smallCaps/>
      <w:color w:val="0F4761" w:themeColor="accent1" w:themeShade="BF"/>
      <w:spacing w:val="5"/>
    </w:rPr>
  </w:style>
  <w:style w:type="paragraph" w:styleId="Header">
    <w:name w:val="header"/>
    <w:basedOn w:val="Normal"/>
    <w:link w:val="HeaderChar"/>
    <w:uiPriority w:val="99"/>
    <w:unhideWhenUsed/>
    <w:rsid w:val="00644F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F16"/>
    <w:rPr>
      <w:kern w:val="0"/>
      <w:sz w:val="22"/>
      <w:szCs w:val="22"/>
      <w14:ligatures w14:val="none"/>
    </w:rPr>
  </w:style>
  <w:style w:type="paragraph" w:styleId="Footer">
    <w:name w:val="footer"/>
    <w:basedOn w:val="Normal"/>
    <w:link w:val="FooterChar"/>
    <w:uiPriority w:val="99"/>
    <w:unhideWhenUsed/>
    <w:rsid w:val="00644F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F16"/>
    <w:rPr>
      <w:kern w:val="0"/>
      <w:sz w:val="22"/>
      <w:szCs w:val="22"/>
      <w14:ligatures w14:val="none"/>
    </w:rPr>
  </w:style>
  <w:style w:type="paragraph" w:styleId="Revision">
    <w:name w:val="Revision"/>
    <w:hidden/>
    <w:uiPriority w:val="99"/>
    <w:semiHidden/>
    <w:rsid w:val="004922E4"/>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62dabbf-0909-4b60-ac25-8d16c3f6732f">
      <Terms xmlns="http://schemas.microsoft.com/office/infopath/2007/PartnerControls"/>
    </lcf76f155ced4ddcb4097134ff3c332f>
    <TaxCatchAll xmlns="3a768552-bd8f-4836-a6a4-533b2c64d25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3366483159824394812C6C8495F759" ma:contentTypeVersion="15" ma:contentTypeDescription="Create a new document." ma:contentTypeScope="" ma:versionID="69f18c4cd6e721a5246b7870bfc14cea">
  <xsd:schema xmlns:xsd="http://www.w3.org/2001/XMLSchema" xmlns:xs="http://www.w3.org/2001/XMLSchema" xmlns:p="http://schemas.microsoft.com/office/2006/metadata/properties" xmlns:ns2="f62dabbf-0909-4b60-ac25-8d16c3f6732f" xmlns:ns3="3a768552-bd8f-4836-a6a4-533b2c64d25c" targetNamespace="http://schemas.microsoft.com/office/2006/metadata/properties" ma:root="true" ma:fieldsID="e9be6ed44bf6e432eab1874b5dfe70e8" ns2:_="" ns3:_="">
    <xsd:import namespace="f62dabbf-0909-4b60-ac25-8d16c3f6732f"/>
    <xsd:import namespace="3a768552-bd8f-4836-a6a4-533b2c64d25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2dabbf-0909-4b60-ac25-8d16c3f6732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0cdc34c-768c-4936-9ced-e33510dc5ac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768552-bd8f-4836-a6a4-533b2c64d25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23154c0-42ff-4fb9-9107-202ae023a198}" ma:internalName="TaxCatchAll" ma:showField="CatchAllData" ma:web="3a768552-bd8f-4836-a6a4-533b2c64d25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5D3417-79DB-421A-A57E-B218A83872EC}">
  <ds:schemaRefs>
    <ds:schemaRef ds:uri="http://schemas.microsoft.com/office/2006/metadata/properties"/>
    <ds:schemaRef ds:uri="http://schemas.microsoft.com/office/infopath/2007/PartnerControls"/>
    <ds:schemaRef ds:uri="f62dabbf-0909-4b60-ac25-8d16c3f6732f"/>
    <ds:schemaRef ds:uri="3a768552-bd8f-4836-a6a4-533b2c64d25c"/>
  </ds:schemaRefs>
</ds:datastoreItem>
</file>

<file path=customXml/itemProps2.xml><?xml version="1.0" encoding="utf-8"?>
<ds:datastoreItem xmlns:ds="http://schemas.openxmlformats.org/officeDocument/2006/customXml" ds:itemID="{2C689745-C75D-4B88-8801-3C0521721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2dabbf-0909-4b60-ac25-8d16c3f6732f"/>
    <ds:schemaRef ds:uri="3a768552-bd8f-4836-a6a4-533b2c64d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8AC5C1-F621-4836-9857-7B3E245B77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 Chef, Cromlix Hotel</dc:creator>
  <cp:keywords/>
  <dc:description/>
  <cp:lastModifiedBy>Head Chef, Cromlix Hotel</cp:lastModifiedBy>
  <cp:revision>8</cp:revision>
  <cp:lastPrinted>2024-04-26T15:16:00Z</cp:lastPrinted>
  <dcterms:created xsi:type="dcterms:W3CDTF">2024-04-26T14:27:00Z</dcterms:created>
  <dcterms:modified xsi:type="dcterms:W3CDTF">2024-07-13T08:50:00Z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0x0101003A3366483159824394812C6C8495F759</vt:lpwstr>
  </property>
  <property fmtid="{D5CDD505-2E9C-101B-9397-08002B2CF9AE}" pid="3" name="MediaServiceImageTags">
    <vt:lpwstr/>
  </property>
</Properties>
</file>